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81" w:rsidRPr="00E960BB" w:rsidRDefault="00122181" w:rsidP="0012218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22181" w:rsidRPr="009C54AE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22181" w:rsidRPr="009C54AE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0A8B">
        <w:rPr>
          <w:rFonts w:ascii="Corbel" w:hAnsi="Corbel"/>
          <w:i/>
          <w:smallCaps/>
          <w:sz w:val="24"/>
          <w:szCs w:val="24"/>
        </w:rPr>
        <w:t>2020</w:t>
      </w:r>
      <w:r w:rsidR="002E7F96">
        <w:rPr>
          <w:rFonts w:ascii="Corbel" w:hAnsi="Corbel"/>
          <w:i/>
          <w:smallCaps/>
          <w:sz w:val="24"/>
          <w:szCs w:val="24"/>
        </w:rPr>
        <w:t>/202</w:t>
      </w:r>
      <w:r w:rsidR="00A70A8B">
        <w:rPr>
          <w:rFonts w:ascii="Corbel" w:hAnsi="Corbel"/>
          <w:i/>
          <w:smallCaps/>
          <w:sz w:val="24"/>
          <w:szCs w:val="24"/>
        </w:rPr>
        <w:t>2</w:t>
      </w:r>
    </w:p>
    <w:p w:rsidR="00122181" w:rsidRDefault="00122181" w:rsidP="0012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22181" w:rsidRPr="00EA4832" w:rsidRDefault="00122181" w:rsidP="0012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E7F96">
        <w:rPr>
          <w:rFonts w:ascii="Corbel" w:hAnsi="Corbel"/>
          <w:sz w:val="20"/>
          <w:szCs w:val="20"/>
        </w:rPr>
        <w:t xml:space="preserve">ok akademicki   </w:t>
      </w:r>
      <w:r w:rsidR="00492622">
        <w:rPr>
          <w:rFonts w:ascii="Corbel" w:hAnsi="Corbel"/>
          <w:sz w:val="20"/>
          <w:szCs w:val="20"/>
        </w:rPr>
        <w:t>2020/2021 i 2021/2022</w:t>
      </w:r>
    </w:p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E7F96" w:rsidRPr="009C54AE" w:rsidRDefault="002438B7" w:rsidP="002438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E7F96" w:rsidRPr="002E7F9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7F96">
              <w:rPr>
                <w:b w:val="0"/>
                <w:sz w:val="24"/>
              </w:rPr>
              <w:t>Pedagogika</w:t>
            </w:r>
          </w:p>
        </w:tc>
      </w:tr>
      <w:tr w:rsidR="002E7F96" w:rsidRPr="009C54AE" w:rsidTr="00F8598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E7F96" w:rsidRPr="002E7F96" w:rsidRDefault="002E7F96" w:rsidP="002E7F96">
            <w:pPr>
              <w:spacing w:before="12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</w:p>
        </w:tc>
      </w:tr>
      <w:tr w:rsidR="002E7F96" w:rsidRPr="009C54AE" w:rsidTr="00F8598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E7F96" w:rsidRPr="002E7F96" w:rsidRDefault="002E7F96" w:rsidP="002E7F96">
            <w:pPr>
              <w:spacing w:before="120" w:line="360" w:lineRule="auto"/>
              <w:rPr>
                <w:rFonts w:ascii="Times New Roman" w:hAnsi="Times New Roman"/>
                <w:sz w:val="24"/>
              </w:rPr>
            </w:pPr>
            <w:r w:rsidRPr="002E7F96">
              <w:rPr>
                <w:rFonts w:ascii="Times New Roman" w:hAnsi="Times New Roman"/>
                <w:sz w:val="24"/>
              </w:rPr>
              <w:t>ogólnoakademicki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II, semestry: I,II, III, IV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2438B7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E7F96" w:rsidRPr="002438B7" w:rsidRDefault="00FA2B6D" w:rsidP="002438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38B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E7F96" w:rsidRPr="002438B7">
              <w:rPr>
                <w:rFonts w:ascii="Corbel" w:hAnsi="Corbel"/>
                <w:b w:val="0"/>
                <w:sz w:val="24"/>
                <w:szCs w:val="24"/>
              </w:rPr>
              <w:t>r hab</w:t>
            </w:r>
            <w:r w:rsidR="002438B7" w:rsidRPr="002438B7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2438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E7F96" w:rsidRPr="002438B7">
              <w:rPr>
                <w:rFonts w:ascii="Corbel" w:hAnsi="Corbel"/>
                <w:b w:val="0"/>
                <w:sz w:val="24"/>
                <w:szCs w:val="24"/>
              </w:rPr>
              <w:t>Janusz Miąso</w:t>
            </w:r>
            <w:r w:rsidR="002438B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438B7" w:rsidRPr="002438B7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675B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22181" w:rsidRPr="009C54AE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22181" w:rsidRPr="009C54AE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D87404" w:rsidTr="00D874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24</w:t>
            </w:r>
          </w:p>
        </w:tc>
      </w:tr>
    </w:tbl>
    <w:p w:rsidR="00122181" w:rsidRPr="009C54AE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22181" w:rsidRPr="009C54AE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22181" w:rsidRPr="009C54AE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7F9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22181" w:rsidRPr="009C54AE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22181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122181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C54AE" w:rsidTr="008B1A1E">
        <w:tc>
          <w:tcPr>
            <w:tcW w:w="9670" w:type="dxa"/>
          </w:tcPr>
          <w:p w:rsidR="00122181" w:rsidRPr="009C54AE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E7F96" w:rsidRPr="009C54AE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:rsidR="00122181" w:rsidRPr="009C54AE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22181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Pr="00C05F44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22181" w:rsidRPr="00C05F44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22181" w:rsidRPr="009C54AE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C389C" w:rsidRPr="009C54AE" w:rsidTr="00CC389C">
        <w:tc>
          <w:tcPr>
            <w:tcW w:w="851" w:type="dxa"/>
            <w:vAlign w:val="center"/>
          </w:tcPr>
          <w:p w:rsidR="00CC389C" w:rsidRPr="009C54AE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C389C" w:rsidRPr="00F508B2" w:rsidRDefault="00CC389C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 xml:space="preserve">Nabycie sprawności </w:t>
            </w:r>
            <w:r>
              <w:rPr>
                <w:rFonts w:ascii="Times New Roman" w:hAnsi="Times New Roman"/>
              </w:rPr>
              <w:t>w zakresie</w:t>
            </w:r>
            <w:r w:rsidRPr="00F508B2">
              <w:rPr>
                <w:rFonts w:ascii="Times New Roman" w:hAnsi="Times New Roman"/>
              </w:rPr>
              <w:t xml:space="preserve"> pracy naukowej w </w:t>
            </w:r>
            <w:r>
              <w:rPr>
                <w:rFonts w:ascii="Times New Roman" w:hAnsi="Times New Roman"/>
              </w:rPr>
              <w:t>dziedzinie</w:t>
            </w:r>
            <w:r w:rsidRPr="00F508B2">
              <w:rPr>
                <w:rFonts w:ascii="Times New Roman" w:hAnsi="Times New Roman"/>
              </w:rPr>
              <w:t xml:space="preserve"> nauk społecznych –</w:t>
            </w:r>
            <w:r>
              <w:rPr>
                <w:rFonts w:ascii="Times New Roman" w:hAnsi="Times New Roman"/>
              </w:rPr>
              <w:t xml:space="preserve"> dyscyplina:</w:t>
            </w:r>
            <w:r w:rsidRPr="00F508B2">
              <w:rPr>
                <w:rFonts w:ascii="Times New Roman" w:hAnsi="Times New Roman"/>
              </w:rPr>
              <w:t xml:space="preserve"> pedagogika – na poziomie konstruowania pracy naukowej</w:t>
            </w:r>
            <w:r>
              <w:rPr>
                <w:rFonts w:ascii="Times New Roman" w:hAnsi="Times New Roman"/>
              </w:rPr>
              <w:t xml:space="preserve"> diagnostycznej,</w:t>
            </w:r>
            <w:r w:rsidRPr="00F508B2">
              <w:rPr>
                <w:rFonts w:ascii="Times New Roman" w:hAnsi="Times New Roman"/>
              </w:rPr>
              <w:t xml:space="preserve"> </w:t>
            </w:r>
            <w:proofErr w:type="spellStart"/>
            <w:r w:rsidRPr="00F508B2">
              <w:rPr>
                <w:rFonts w:ascii="Times New Roman" w:hAnsi="Times New Roman"/>
              </w:rPr>
              <w:t>analityczno</w:t>
            </w:r>
            <w:proofErr w:type="spellEnd"/>
            <w:r w:rsidRPr="00F508B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F508B2">
              <w:rPr>
                <w:rFonts w:ascii="Times New Roman" w:hAnsi="Times New Roman"/>
              </w:rPr>
              <w:t xml:space="preserve"> syntetycznej</w:t>
            </w:r>
            <w:r>
              <w:rPr>
                <w:rFonts w:ascii="Times New Roman" w:hAnsi="Times New Roman"/>
              </w:rPr>
              <w:t>, zależnościowej;</w:t>
            </w:r>
          </w:p>
          <w:p w:rsidR="00CC389C" w:rsidRPr="00710A0B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389C" w:rsidRPr="009C54AE" w:rsidTr="00CC389C">
        <w:tc>
          <w:tcPr>
            <w:tcW w:w="851" w:type="dxa"/>
            <w:vAlign w:val="center"/>
          </w:tcPr>
          <w:p w:rsidR="00CC389C" w:rsidRPr="009C54AE" w:rsidRDefault="00CC389C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C389C" w:rsidRPr="00F508B2" w:rsidRDefault="00CC389C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:rsidR="00CC389C" w:rsidRPr="00710A0B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389C" w:rsidRPr="009C54AE" w:rsidTr="00CC389C">
        <w:tc>
          <w:tcPr>
            <w:tcW w:w="851" w:type="dxa"/>
            <w:vAlign w:val="center"/>
          </w:tcPr>
          <w:p w:rsidR="00CC389C" w:rsidRPr="009C54AE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C389C" w:rsidRPr="00F508B2" w:rsidRDefault="00CC389C" w:rsidP="008B1A1E">
            <w:pPr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>Nabycie maksymalnej sprawności w pisaniu pracy naukowej, czego efektem końcowym   winna być napisana praca naukowa, praca magisterska</w:t>
            </w:r>
          </w:p>
          <w:p w:rsidR="00CC389C" w:rsidRPr="00710A0B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22181" w:rsidRPr="009C54AE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C54AE" w:rsidTr="008B1A1E">
        <w:tc>
          <w:tcPr>
            <w:tcW w:w="1701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7F96" w:rsidRPr="00FA2B6D" w:rsidRDefault="002E7F96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:rsidR="002E7F96" w:rsidRPr="00FA2B6D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K_W04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E7F96" w:rsidRPr="00FA2B6D" w:rsidRDefault="002E7F96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K_W05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E7F96" w:rsidRPr="00FA2B6D" w:rsidRDefault="00FA2B6D" w:rsidP="00FA2B6D">
            <w:pPr>
              <w:rPr>
                <w:rFonts w:ascii="Corbel" w:hAnsi="Corbel"/>
                <w:smallCaps/>
                <w:szCs w:val="24"/>
              </w:rPr>
            </w:pPr>
            <w:r>
              <w:t>P</w:t>
            </w:r>
            <w:r w:rsidR="00B7037E" w:rsidRPr="00FA2B6D">
              <w:t>rzep</w:t>
            </w:r>
            <w:r w:rsidR="002E7F96" w:rsidRPr="00FA2B6D">
              <w:t>rowadzi obserwacj</w:t>
            </w:r>
            <w:r w:rsidR="00B7037E" w:rsidRPr="00FA2B6D">
              <w:t>e</w:t>
            </w:r>
            <w:r w:rsidR="002E7F96" w:rsidRPr="00FA2B6D"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K_W12</w:t>
            </w:r>
            <w:r w:rsidRPr="00FA2B6D">
              <w:rPr>
                <w:b w:val="0"/>
              </w:rPr>
              <w:br/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Z</w:t>
            </w:r>
            <w:r w:rsidR="002E7F96" w:rsidRPr="00FA2B6D">
              <w:t xml:space="preserve">analizuje i oceni różne zjawiska społeczne, w tym różne sytuacje wychowawcze, dydaktyczne i opiekuńcze wykorzystując do tego </w:t>
            </w:r>
            <w:r w:rsidR="002E7F96" w:rsidRPr="00FA2B6D">
              <w:lastRenderedPageBreak/>
              <w:t>różne źródła informacji w celu wykorzystania w pracy dyplomowej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lastRenderedPageBreak/>
              <w:t>K_U04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Z</w:t>
            </w:r>
            <w:r w:rsidR="002E7F96" w:rsidRPr="00FA2B6D"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K_U08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2E7F96" w:rsidRPr="00FA2B6D" w:rsidRDefault="002E7F96" w:rsidP="00FA2B6D">
            <w:r w:rsidRPr="00FA2B6D"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:rsidR="002E7F96" w:rsidRPr="00FA2B6D" w:rsidRDefault="00B7037E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K_U10</w:t>
            </w:r>
            <w:r w:rsidRPr="00FA2B6D"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Wykaże się kompetencjami w zakresie</w:t>
            </w:r>
            <w:r w:rsidR="002E7F96" w:rsidRPr="00FA2B6D"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:rsidR="002E7F96" w:rsidRPr="00FA2B6D" w:rsidRDefault="00B7037E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K_K01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22181" w:rsidRPr="009C54AE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22181" w:rsidRPr="009C54AE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7848EB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48EB">
        <w:rPr>
          <w:rFonts w:ascii="Corbel" w:hAnsi="Corbel"/>
          <w:sz w:val="24"/>
          <w:szCs w:val="24"/>
        </w:rPr>
        <w:t xml:space="preserve">Problematyka </w:t>
      </w:r>
      <w:r w:rsidR="007848EB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FA2B6D" w:rsidRDefault="007848EB" w:rsidP="00FA2B6D">
            <w:pPr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FA2B6D" w:rsidRDefault="007848EB" w:rsidP="00FA2B6D">
            <w:pPr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Elementy badań nad edukacją w nowym wymiarze społeczeństwa informacyjnego i kultury informacyjnej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Elementy hermeneutyki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Cele, motywy i sposób wyboru problematyki badawczej, uzasadnienie wyboru problematyki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Etapy postępowania badawczego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BF07E4">
              <w:rPr>
                <w:rFonts w:ascii="Corbel" w:hAnsi="Corbel" w:cs="Calibri"/>
              </w:rPr>
              <w:t>analityczno</w:t>
            </w:r>
            <w:proofErr w:type="spellEnd"/>
            <w:r w:rsidRPr="00BF07E4">
              <w:rPr>
                <w:rFonts w:ascii="Corbel" w:hAnsi="Corbel" w:cs="Calibri"/>
              </w:rPr>
              <w:t xml:space="preserve"> – syntetycznej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Organizacja badań własnych – dobór próby badawczej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Metodyka badań pedagogicznych – odpowiedni dobór metod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Techniki badawcze i konstruowanie narzędzi  wykorzystywanych w pracy magisterskiej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Zasady prowadzenia długofalowych badań – ilościowych i jakościowych</w:t>
            </w:r>
            <w:r>
              <w:rPr>
                <w:rFonts w:ascii="Corbel" w:hAnsi="Corbel" w:cs="Calibri"/>
              </w:rPr>
              <w:t>, synteza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Zasady opracowania materiału badawczego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Opracowanie pracy magisterskiej (struktura, przypisy, bibliografia, </w:t>
            </w:r>
            <w:proofErr w:type="spellStart"/>
            <w:r w:rsidRPr="00BF07E4">
              <w:rPr>
                <w:rFonts w:ascii="Corbel" w:hAnsi="Corbel" w:cs="Calibri"/>
              </w:rPr>
              <w:t>antyplagiat</w:t>
            </w:r>
            <w:proofErr w:type="spellEnd"/>
            <w:r w:rsidRPr="00BF07E4">
              <w:rPr>
                <w:rFonts w:ascii="Corbel" w:hAnsi="Corbel" w:cs="Calibri"/>
              </w:rPr>
              <w:t>)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Indywidualna praca promotora z magistrantem (mistrz – uczeń)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153C41" w:rsidRDefault="005A4A3E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Seminarium: 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>analiza tekstów</w:t>
      </w:r>
      <w:r w:rsidR="00CC389C">
        <w:rPr>
          <w:rFonts w:ascii="Corbel" w:hAnsi="Corbel"/>
          <w:b w:val="0"/>
          <w:i/>
          <w:smallCaps w:val="0"/>
          <w:sz w:val="20"/>
          <w:szCs w:val="20"/>
        </w:rPr>
        <w:t xml:space="preserve">, wyników badań 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z dyskusją,</w:t>
      </w:r>
      <w:r w:rsidR="007848E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2218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grupach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22181" w:rsidRPr="009C54AE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C54AE" w:rsidTr="008B1A1E">
        <w:tc>
          <w:tcPr>
            <w:tcW w:w="1985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  <w:strike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>,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</w:rPr>
              <w:t xml:space="preserve">,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>,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33066">
              <w:t xml:space="preserve">, </w:t>
            </w:r>
            <w:r w:rsidR="00533066">
              <w:rPr>
                <w:b/>
                <w:smallCaps/>
              </w:rPr>
              <w:t xml:space="preserve">, </w:t>
            </w:r>
            <w:r w:rsidR="00533066">
              <w:rPr>
                <w:b/>
              </w:rPr>
              <w:t xml:space="preserve"> </w:t>
            </w:r>
            <w:r w:rsidR="00533066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C54AE" w:rsidTr="008B1A1E">
        <w:tc>
          <w:tcPr>
            <w:tcW w:w="9670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48EB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C54AE" w:rsidTr="008B1A1E">
        <w:tc>
          <w:tcPr>
            <w:tcW w:w="4962" w:type="dxa"/>
            <w:vAlign w:val="center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:rsidR="007848EB" w:rsidRPr="009C54AE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A4A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7848EB" w:rsidRPr="009C54AE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(4x2 godz.)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– studiowanie literatury, prowadzenie badań własnych, przygotowanie i prezentacja wyników badań własnych</w:t>
            </w:r>
          </w:p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t>części teoretycznej, metodologicznej i analitycznej pracy magisterskiej</w:t>
            </w:r>
          </w:p>
        </w:tc>
        <w:tc>
          <w:tcPr>
            <w:tcW w:w="4677" w:type="dxa"/>
          </w:tcPr>
          <w:p w:rsidR="007848EB" w:rsidRPr="009C54AE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512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C54AE" w:rsidTr="008B1A1E">
        <w:trPr>
          <w:trHeight w:val="397"/>
        </w:trPr>
        <w:tc>
          <w:tcPr>
            <w:tcW w:w="3544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22181" w:rsidRPr="009C54AE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C54AE" w:rsidTr="008B1A1E">
        <w:trPr>
          <w:trHeight w:val="397"/>
        </w:trPr>
        <w:tc>
          <w:tcPr>
            <w:tcW w:w="3544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2181" w:rsidRPr="009C54AE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C54AE" w:rsidTr="008B1A1E">
        <w:trPr>
          <w:trHeight w:val="397"/>
        </w:trPr>
        <w:tc>
          <w:tcPr>
            <w:tcW w:w="7513" w:type="dxa"/>
          </w:tcPr>
          <w:p w:rsidR="00122181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Łobocki M., Wprowadzenie do metodologii badań pedagogicznych, Kraków 2007.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Łobocki M., Metody i techniki ba</w:t>
            </w:r>
            <w:r>
              <w:rPr>
                <w:rFonts w:ascii="Corbel" w:hAnsi="Corbel"/>
                <w:b w:val="0"/>
                <w:smallCaps w:val="0"/>
              </w:rPr>
              <w:t>dań pedagogicznych, Kraków 2011.</w:t>
            </w:r>
          </w:p>
          <w:p w:rsidR="007848EB" w:rsidRPr="00710A0B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2"/>
                <w:lang w:eastAsia="pl-PL"/>
              </w:rPr>
            </w:pPr>
            <w:proofErr w:type="spellStart"/>
            <w:r w:rsidRPr="00710A0B">
              <w:rPr>
                <w:rFonts w:ascii="Corbel" w:hAnsi="Corbel"/>
                <w:sz w:val="22"/>
                <w:lang w:eastAsia="pl-PL"/>
              </w:rPr>
              <w:t>Maszke</w:t>
            </w:r>
            <w:proofErr w:type="spellEnd"/>
            <w:r w:rsidRPr="00710A0B">
              <w:rPr>
                <w:rFonts w:ascii="Corbel" w:hAnsi="Corbel"/>
                <w:sz w:val="22"/>
                <w:lang w:eastAsia="pl-PL"/>
              </w:rPr>
              <w:t xml:space="preserve"> A. W., Metodologiczne podstawy badań pedagogicznych, Rzeszów 2003. 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Nowak S., Metodologia badań społecznych., Warszawa 2007, wyd. 2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Palka S. (red</w:t>
            </w:r>
            <w:r w:rsidR="007C2E30">
              <w:rPr>
                <w:rFonts w:ascii="Corbel" w:hAnsi="Corbel"/>
                <w:b w:val="0"/>
                <w:smallCaps w:val="0"/>
              </w:rPr>
              <w:t>.</w:t>
            </w:r>
            <w:r w:rsidRPr="00BF07E4">
              <w:rPr>
                <w:rFonts w:ascii="Corbel" w:hAnsi="Corbel"/>
                <w:b w:val="0"/>
                <w:smallCaps w:val="0"/>
              </w:rPr>
              <w:t>), Podstawy metodologii badań w pedagogice, Gdańsk 2010.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ilch T., Bauman T., Zasady badań</w:t>
            </w:r>
            <w:r w:rsidRPr="00BF07E4">
              <w:rPr>
                <w:rFonts w:ascii="Corbel" w:hAnsi="Corbel"/>
                <w:b w:val="0"/>
                <w:smallCaps w:val="0"/>
              </w:rPr>
              <w:t xml:space="preserve"> pedagogicznych. Strategie ilościowe i jakościowe, Warszawa 2001.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Pilch T, Zasady badań pedagogicznych, Warszawa 1995</w:t>
            </w:r>
            <w:r w:rsidR="007C2E30">
              <w:rPr>
                <w:rFonts w:ascii="Corbel" w:hAnsi="Corbel"/>
                <w:b w:val="0"/>
                <w:smallCaps w:val="0"/>
              </w:rPr>
              <w:t>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 xml:space="preserve"> Rubacha K., Metodologia badań nad edukacja, Warszawa 2011</w:t>
            </w:r>
            <w:r w:rsidR="007C2E3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122181" w:rsidRPr="009C54AE" w:rsidTr="008B1A1E">
        <w:trPr>
          <w:trHeight w:val="397"/>
        </w:trPr>
        <w:tc>
          <w:tcPr>
            <w:tcW w:w="7513" w:type="dxa"/>
          </w:tcPr>
          <w:p w:rsidR="00122181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F07E4">
              <w:rPr>
                <w:rFonts w:ascii="Corbel" w:hAnsi="Corbel"/>
                <w:b w:val="0"/>
                <w:smallCaps w:val="0"/>
              </w:rPr>
              <w:t>Babbie</w:t>
            </w:r>
            <w:proofErr w:type="spellEnd"/>
            <w:r w:rsidRPr="00BF07E4">
              <w:rPr>
                <w:rFonts w:ascii="Corbel" w:hAnsi="Corbel"/>
                <w:b w:val="0"/>
                <w:smallCaps w:val="0"/>
              </w:rPr>
              <w:t xml:space="preserve"> E., Podstawy badań społecznych, Warszawa 2008.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Brzeziński J., Metodologia badań psychologicznych, Warszawa 2007.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Palka S., Metodologia, badania, praktyka, Kraków 2006</w:t>
            </w:r>
            <w:r w:rsidR="00287AF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626" w:rsidRDefault="00732626" w:rsidP="00122181">
      <w:pPr>
        <w:spacing w:after="0" w:line="240" w:lineRule="auto"/>
      </w:pPr>
      <w:r>
        <w:separator/>
      </w:r>
    </w:p>
  </w:endnote>
  <w:endnote w:type="continuationSeparator" w:id="0">
    <w:p w:rsidR="00732626" w:rsidRDefault="00732626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626" w:rsidRDefault="00732626" w:rsidP="00122181">
      <w:pPr>
        <w:spacing w:after="0" w:line="240" w:lineRule="auto"/>
      </w:pPr>
      <w:r>
        <w:separator/>
      </w:r>
    </w:p>
  </w:footnote>
  <w:footnote w:type="continuationSeparator" w:id="0">
    <w:p w:rsidR="00732626" w:rsidRDefault="00732626" w:rsidP="00122181">
      <w:pPr>
        <w:spacing w:after="0" w:line="240" w:lineRule="auto"/>
      </w:pPr>
      <w:r>
        <w:continuationSeparator/>
      </w:r>
    </w:p>
  </w:footnote>
  <w:footnote w:id="1">
    <w:p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81"/>
    <w:rsid w:val="000D4989"/>
    <w:rsid w:val="00122181"/>
    <w:rsid w:val="001849A1"/>
    <w:rsid w:val="002438B7"/>
    <w:rsid w:val="00287AF4"/>
    <w:rsid w:val="002E7F96"/>
    <w:rsid w:val="00326D95"/>
    <w:rsid w:val="00492622"/>
    <w:rsid w:val="004A1D32"/>
    <w:rsid w:val="004C6160"/>
    <w:rsid w:val="00533066"/>
    <w:rsid w:val="00560F3D"/>
    <w:rsid w:val="005A4A3E"/>
    <w:rsid w:val="00663A49"/>
    <w:rsid w:val="00675BC2"/>
    <w:rsid w:val="00713C1B"/>
    <w:rsid w:val="00732626"/>
    <w:rsid w:val="007848EB"/>
    <w:rsid w:val="007B266D"/>
    <w:rsid w:val="007C2E30"/>
    <w:rsid w:val="007C4C07"/>
    <w:rsid w:val="00824476"/>
    <w:rsid w:val="008F0D82"/>
    <w:rsid w:val="00924FF9"/>
    <w:rsid w:val="00A70A8B"/>
    <w:rsid w:val="00B7037E"/>
    <w:rsid w:val="00B9725E"/>
    <w:rsid w:val="00C014A1"/>
    <w:rsid w:val="00CC389C"/>
    <w:rsid w:val="00D87404"/>
    <w:rsid w:val="00F060A7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127F2-1585-4CD3-BFEE-89D0D977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8</cp:revision>
  <cp:lastPrinted>2020-10-13T09:16:00Z</cp:lastPrinted>
  <dcterms:created xsi:type="dcterms:W3CDTF">2019-11-23T10:46:00Z</dcterms:created>
  <dcterms:modified xsi:type="dcterms:W3CDTF">2021-01-14T12:31:00Z</dcterms:modified>
</cp:coreProperties>
</file>